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52" w:rsidRPr="00966103" w:rsidRDefault="003E0752" w:rsidP="003E0752">
      <w:bookmarkStart w:id="0" w:name="_GoBack"/>
      <w:bookmarkEnd w:id="0"/>
    </w:p>
    <w:p w:rsidR="003E0752" w:rsidRPr="00966103" w:rsidRDefault="003E0752" w:rsidP="003E0752">
      <w:pPr>
        <w:jc w:val="center"/>
        <w:rPr>
          <w:b/>
        </w:rPr>
      </w:pPr>
    </w:p>
    <w:p w:rsidR="00A75D65" w:rsidRPr="00966103" w:rsidRDefault="00A75D65" w:rsidP="00A75D65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66103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A75D65" w:rsidRPr="00966103" w:rsidRDefault="00A75D65" w:rsidP="00A75D65">
      <w:pPr>
        <w:pStyle w:val="Bezproreda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66103">
        <w:rPr>
          <w:rFonts w:ascii="Times New Roman" w:hAnsi="Times New Roman"/>
          <w:b/>
          <w:sz w:val="24"/>
          <w:szCs w:val="24"/>
          <w:lang w:eastAsia="hr-HR"/>
        </w:rPr>
        <w:t>MINISTARSTVO ZDRAVSTVA</w:t>
      </w:r>
    </w:p>
    <w:p w:rsidR="00A75D65" w:rsidRPr="00966103" w:rsidRDefault="00A75D65" w:rsidP="00A75D65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right"/>
        <w:rPr>
          <w:b/>
          <w:spacing w:val="-3"/>
          <w:u w:val="single"/>
        </w:rPr>
      </w:pP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  <w:u w:val="single"/>
        </w:rPr>
        <w:t>NACRT</w:t>
      </w: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A75D65" w:rsidP="00A75D65">
      <w:pPr>
        <w:suppressAutoHyphens/>
        <w:jc w:val="center"/>
        <w:rPr>
          <w:b/>
          <w:spacing w:val="-3"/>
        </w:rPr>
      </w:pPr>
    </w:p>
    <w:p w:rsidR="00A75D65" w:rsidRPr="00966103" w:rsidRDefault="00B25F55" w:rsidP="00A75D65">
      <w:pPr>
        <w:suppressAutoHyphens/>
        <w:jc w:val="center"/>
        <w:rPr>
          <w:b/>
        </w:rPr>
      </w:pPr>
      <w:r w:rsidRPr="00966103">
        <w:rPr>
          <w:b/>
        </w:rPr>
        <w:t xml:space="preserve">PRIJEDLOG ZAKONA O </w:t>
      </w:r>
      <w:r w:rsidR="005767FF" w:rsidRPr="00966103">
        <w:rPr>
          <w:b/>
        </w:rPr>
        <w:t>PRIJENOSU OSNIVAČKIH PRAVA NAD OPĆOM ŽUPANIJSKOM BOLNICOM VUKOVAR I BOLNICOM HRVATSKIH VETERANA NA REPUBLIKU HRVATSKU</w:t>
      </w:r>
      <w:r w:rsidR="0028645D" w:rsidRPr="00966103">
        <w:rPr>
          <w:b/>
        </w:rPr>
        <w:t>, S KONAČNIM PRIJEDLOGOM ZAKONA</w:t>
      </w: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</w:p>
    <w:p w:rsidR="00A75D65" w:rsidRPr="00966103" w:rsidRDefault="00A75D65" w:rsidP="00A75D65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A75D65" w:rsidRPr="00966103" w:rsidRDefault="00A75D65" w:rsidP="00A75D65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A75D65" w:rsidRPr="00966103" w:rsidRDefault="00A75D65" w:rsidP="00A75D65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A75D65" w:rsidRPr="00966103" w:rsidRDefault="00A75D65" w:rsidP="00A75D65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A75D65" w:rsidRPr="00966103" w:rsidRDefault="00A75D65" w:rsidP="00A75D65">
      <w:pPr>
        <w:pBdr>
          <w:bottom w:val="single" w:sz="12" w:space="1" w:color="auto"/>
        </w:pBdr>
        <w:suppressAutoHyphens/>
        <w:rPr>
          <w:b/>
        </w:rPr>
      </w:pPr>
    </w:p>
    <w:p w:rsidR="00A75D65" w:rsidRPr="00966103" w:rsidRDefault="00A75D65" w:rsidP="00A75D65">
      <w:pPr>
        <w:pBdr>
          <w:bottom w:val="single" w:sz="12" w:space="1" w:color="auto"/>
        </w:pBdr>
        <w:suppressAutoHyphens/>
        <w:rPr>
          <w:b/>
        </w:rPr>
      </w:pPr>
    </w:p>
    <w:p w:rsidR="00A75D65" w:rsidRPr="00966103" w:rsidRDefault="00A75D65" w:rsidP="00A75D65">
      <w:pPr>
        <w:suppressAutoHyphens/>
        <w:jc w:val="center"/>
        <w:rPr>
          <w:b/>
        </w:rPr>
      </w:pPr>
      <w:r w:rsidRPr="00966103">
        <w:rPr>
          <w:b/>
        </w:rPr>
        <w:t xml:space="preserve">Zagreb, </w:t>
      </w:r>
      <w:r w:rsidR="00AB07A9" w:rsidRPr="00966103">
        <w:rPr>
          <w:b/>
        </w:rPr>
        <w:t xml:space="preserve">studeni </w:t>
      </w:r>
      <w:r w:rsidRPr="00966103">
        <w:rPr>
          <w:b/>
        </w:rPr>
        <w:t>2019.</w:t>
      </w:r>
    </w:p>
    <w:p w:rsidR="00A75D65" w:rsidRPr="00966103" w:rsidRDefault="00A75D65" w:rsidP="00A75D65">
      <w:pPr>
        <w:suppressAutoHyphens/>
        <w:rPr>
          <w:b/>
        </w:rPr>
      </w:pPr>
    </w:p>
    <w:p w:rsidR="005767FF" w:rsidRPr="00966103" w:rsidRDefault="005767FF" w:rsidP="00A75D65">
      <w:pPr>
        <w:jc w:val="both"/>
        <w:rPr>
          <w:b/>
        </w:rPr>
      </w:pPr>
    </w:p>
    <w:p w:rsidR="00A75D65" w:rsidRPr="00966103" w:rsidRDefault="005767FF" w:rsidP="005767FF">
      <w:pPr>
        <w:jc w:val="center"/>
        <w:rPr>
          <w:b/>
        </w:rPr>
      </w:pPr>
      <w:r w:rsidRPr="00966103">
        <w:rPr>
          <w:b/>
        </w:rPr>
        <w:t>PRIJEDLOG ZAKONA O PRIJENOSU OSNIVAČKIH PRAVA NAD OPĆOM ŽUPANIJSKOM BOLNICOM VUKOVAR I BOLNICOM HRVATSKIH VETERANA NA REPUBLIKU HRVATSKU</w:t>
      </w:r>
    </w:p>
    <w:p w:rsidR="00A75D65" w:rsidRPr="00966103" w:rsidRDefault="00A75D65" w:rsidP="00A75D65">
      <w:pPr>
        <w:jc w:val="both"/>
        <w:rPr>
          <w:b/>
        </w:rPr>
      </w:pPr>
    </w:p>
    <w:p w:rsidR="00A75D65" w:rsidRPr="00966103" w:rsidRDefault="00A75D65" w:rsidP="00A75D65">
      <w:pPr>
        <w:jc w:val="both"/>
        <w:rPr>
          <w:b/>
        </w:rPr>
      </w:pPr>
    </w:p>
    <w:p w:rsidR="00A75D65" w:rsidRPr="00966103" w:rsidRDefault="00A75D65" w:rsidP="00A75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966103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USTAVNA OSNOVA ZA DONOŠENJE ZAKONA </w:t>
      </w:r>
    </w:p>
    <w:p w:rsidR="00A75D65" w:rsidRPr="00966103" w:rsidRDefault="00A75D65" w:rsidP="00A75D65">
      <w:pPr>
        <w:ind w:left="360"/>
        <w:jc w:val="both"/>
        <w:rPr>
          <w:b/>
        </w:rPr>
      </w:pPr>
    </w:p>
    <w:p w:rsidR="00A75D65" w:rsidRPr="00966103" w:rsidRDefault="00A75D65" w:rsidP="00A75D65">
      <w:pPr>
        <w:ind w:firstLine="708"/>
        <w:jc w:val="both"/>
        <w:rPr>
          <w:b/>
        </w:rPr>
      </w:pPr>
      <w:r w:rsidRPr="00966103">
        <w:t xml:space="preserve">Ustavna osnova za donošenje ovoga zakona sadržana je u odredbi članka 2. stavka 4. podstavka 1. Ustava Republike Hrvatske (Narodne novine, br. 85/10 - pročišćeni tekst i 5/14 - Odluka Ustavnog suda Republike Hrvatske). </w:t>
      </w:r>
    </w:p>
    <w:p w:rsidR="00A75D65" w:rsidRPr="00966103" w:rsidRDefault="00A75D65" w:rsidP="00A75D65">
      <w:pPr>
        <w:jc w:val="both"/>
        <w:rPr>
          <w:b/>
        </w:rPr>
      </w:pPr>
    </w:p>
    <w:p w:rsidR="00A75D65" w:rsidRPr="00966103" w:rsidRDefault="00A75D65" w:rsidP="00F55A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966103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F55A58" w:rsidRPr="00966103" w:rsidRDefault="00F55A58" w:rsidP="00A75D65">
      <w:pPr>
        <w:ind w:firstLine="720"/>
        <w:jc w:val="both"/>
        <w:rPr>
          <w:shd w:val="clear" w:color="auto" w:fill="FFFFFF"/>
        </w:rPr>
      </w:pP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2. svibnja 1991. godine Hitna služba Medicinskog centra Vukovar uključuje se u zbrinjavanje ranjenika u Borovo Selu, a tijekom srpnja je formirana ratna kirurgija i opremljeno protuatomsko sklonište. Prve granate su počele padati na bolnicu 15. kolovoza 1991. godine, a 24. kolovoza 1991. godine je bolnica bila meta avionskog napada.</w:t>
      </w:r>
    </w:p>
    <w:p w:rsidR="00866B85" w:rsidRPr="00966103" w:rsidRDefault="00866B85" w:rsidP="00102CB9">
      <w:pPr>
        <w:ind w:firstLine="708"/>
        <w:jc w:val="both"/>
        <w:rPr>
          <w:shd w:val="clear" w:color="auto" w:fill="FFFFFF"/>
        </w:rPr>
      </w:pP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Do 20. studenog 1991. godine bolnica je zbrinula 4000 ranjenika, od kojih je 2250 podvrgnuto dugotrajnim operacijama. Na bolnicu je padalo svakodnevno prosječno 700 granata. Liječnici i ostalo osoblje je danonoćno radilo u vrlo teškim uvjetima, bez dovoljno lijekova, sanitetskog i ostalog materijala, struje, hrane i vode. Nakon 20. studenog 1991. godine odvedeno i pogubljeno na Ovčari je 200 ranjenika, bolesnika, a među njima i 18 djelatnika bolnice.</w:t>
      </w:r>
    </w:p>
    <w:p w:rsidR="00866B85" w:rsidRPr="00966103" w:rsidRDefault="00866B85" w:rsidP="00102CB9">
      <w:pPr>
        <w:ind w:firstLine="708"/>
        <w:jc w:val="both"/>
        <w:rPr>
          <w:shd w:val="clear" w:color="auto" w:fill="FFFFFF"/>
        </w:rPr>
      </w:pP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Od 1040 zaposlenih u Medicinskom centru Vukovar prije Domovinskog rata do kraja rata u bolnici je ostalo 350 zaposlenika. Nakon okupacije većina liječnika i osoblja srpske nacionalnosti su ostali u Vukovaru, dok je 250 djelatnika nakon tortura prognano u slobodne dijelove Hrvatske.</w:t>
      </w:r>
    </w:p>
    <w:p w:rsidR="00866B85" w:rsidRPr="00966103" w:rsidRDefault="00866B85" w:rsidP="00102CB9">
      <w:pPr>
        <w:ind w:firstLine="708"/>
        <w:jc w:val="both"/>
        <w:rPr>
          <w:shd w:val="clear" w:color="auto" w:fill="FFFFFF"/>
        </w:rPr>
      </w:pP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 xml:space="preserve">U procesu mirne reintegracije 24. srpnja 1997. godine započinje se sa reintegracijom bolnice u sustav zdravstva Republike Hrvatske. </w:t>
      </w: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 xml:space="preserve"> </w:t>
      </w: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Dakle, riječ je  bolnici koja je dijelila sudbinu Grada Vukovara te je najteže stradala bolnica u Domovinskom ratu.</w:t>
      </w: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Imajući na umu prethodno navedeno, Županijska skupština Vukovarsko-srijemske županije je 28. svibnja 2019. godine donijela zaključak kojim se predlaže Ministarstvu zdravstva pokretanje inicijative prema Vladi Republike Hrvatske za donošenje odluke o preuzimanju osnivačkih prava nad Općom županijskom bolnicom Vukovar i bolnicom hrvatskih veterana od strane Republike Hrvatske.</w:t>
      </w: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Promjena statusa kojim bi Opća županijska bolnica Vukovar i bolnica hrvatskih veterana postala Nacionalna memorijalna bolnica Vukovar, a osnivačka prava nad tom ustanovom preuzela bi Republika Hrvatska, polazi od memorijalno-edukativnog značaja ove bolnice koji proizlazi iz njene povijesti u Domovinskom ratu.</w:t>
      </w:r>
    </w:p>
    <w:p w:rsidR="00102CB9" w:rsidRPr="00966103" w:rsidRDefault="00102CB9" w:rsidP="00102CB9">
      <w:pPr>
        <w:ind w:firstLine="708"/>
        <w:jc w:val="both"/>
        <w:rPr>
          <w:shd w:val="clear" w:color="auto" w:fill="FFFFFF"/>
        </w:rPr>
      </w:pPr>
    </w:p>
    <w:p w:rsidR="002C191E" w:rsidRPr="00966103" w:rsidRDefault="002C191E" w:rsidP="008B4EA0">
      <w:pPr>
        <w:ind w:firstLine="708"/>
        <w:jc w:val="both"/>
        <w:rPr>
          <w:b/>
          <w:shd w:val="clear" w:color="auto" w:fill="FFFFFF"/>
        </w:rPr>
      </w:pPr>
    </w:p>
    <w:p w:rsidR="002C191E" w:rsidRPr="00966103" w:rsidRDefault="002C191E" w:rsidP="008B4EA0">
      <w:pPr>
        <w:ind w:firstLine="708"/>
        <w:jc w:val="both"/>
        <w:rPr>
          <w:b/>
          <w:shd w:val="clear" w:color="auto" w:fill="FFFFFF"/>
        </w:rPr>
      </w:pPr>
    </w:p>
    <w:p w:rsidR="00102CB9" w:rsidRPr="00966103" w:rsidRDefault="00102CB9" w:rsidP="008B4EA0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lastRenderedPageBreak/>
        <w:t>S obzirom na memorijalno-edukativni značaj bolnice potrebno je posebnu pažnju posvetiti njezinoj održivosti, što uključuje i financijsku održivost. Prema Zakonu o zdravstvenoj zaštiti („Narodne novine“, broj 100/18), osnivač</w:t>
      </w:r>
      <w:r w:rsidRPr="00966103">
        <w:t xml:space="preserve"> </w:t>
      </w:r>
      <w:r w:rsidRPr="00966103">
        <w:rPr>
          <w:shd w:val="clear" w:color="auto" w:fill="FFFFFF"/>
        </w:rPr>
        <w:t>Opće županijske bolnice Vukovar i bolnice hrvatskih veterana je Vukovarsko-srijemska županija koja zbog fiskalnog kapaciteta svog proračuna, nije u mogućnosti pravovremeno podmirivati obveze koje proizlaze iz poslovanja bolnice te je bolnica trenutno suočena i s problemom velikih nepodmirenih obveza. Preuzimanjem osnivačkih prava, Republika Hrvatska preuzet će i financiranje ove bolnice, što bi u buduće trebalo doprinijeti</w:t>
      </w:r>
      <w:r w:rsidR="006658C0" w:rsidRPr="00966103">
        <w:rPr>
          <w:shd w:val="clear" w:color="auto" w:fill="FFFFFF"/>
        </w:rPr>
        <w:t xml:space="preserve"> </w:t>
      </w:r>
      <w:r w:rsidR="008B4EA0" w:rsidRPr="00966103">
        <w:rPr>
          <w:shd w:val="clear" w:color="auto" w:fill="FFFFFF"/>
        </w:rPr>
        <w:t>stabilnom poslov</w:t>
      </w:r>
      <w:r w:rsidR="00B724A5" w:rsidRPr="00966103">
        <w:rPr>
          <w:shd w:val="clear" w:color="auto" w:fill="FFFFFF"/>
        </w:rPr>
        <w:t>anju bolnice,</w:t>
      </w:r>
      <w:r w:rsidR="008B4EA0" w:rsidRPr="00966103">
        <w:rPr>
          <w:shd w:val="clear" w:color="auto" w:fill="FFFFFF"/>
        </w:rPr>
        <w:t xml:space="preserve"> </w:t>
      </w:r>
      <w:r w:rsidR="00B724A5" w:rsidRPr="00966103">
        <w:rPr>
          <w:shd w:val="clear" w:color="auto" w:fill="FFFFFF"/>
        </w:rPr>
        <w:t xml:space="preserve">a </w:t>
      </w:r>
      <w:r w:rsidR="008B4EA0" w:rsidRPr="00966103">
        <w:rPr>
          <w:shd w:val="clear" w:color="auto" w:fill="FFFFFF"/>
        </w:rPr>
        <w:t>provođenjem postupaka zajedničke javne nabave radi postizanja učinkovitosti i standardizacije nabave lijekova i medicinskog</w:t>
      </w:r>
      <w:r w:rsidR="00A2042A" w:rsidRPr="00966103">
        <w:rPr>
          <w:shd w:val="clear" w:color="auto" w:fill="FFFFFF"/>
        </w:rPr>
        <w:t xml:space="preserve"> i drugog</w:t>
      </w:r>
      <w:r w:rsidR="008B4EA0" w:rsidRPr="00966103">
        <w:rPr>
          <w:shd w:val="clear" w:color="auto" w:fill="FFFFFF"/>
        </w:rPr>
        <w:t xml:space="preserve"> materijala, </w:t>
      </w:r>
      <w:r w:rsidR="00A2042A" w:rsidRPr="00966103">
        <w:rPr>
          <w:shd w:val="clear" w:color="auto" w:fill="FFFFFF"/>
        </w:rPr>
        <w:t>dugoročno</w:t>
      </w:r>
      <w:r w:rsidR="008B4EA0" w:rsidRPr="00966103">
        <w:rPr>
          <w:shd w:val="clear" w:color="auto" w:fill="FFFFFF"/>
        </w:rPr>
        <w:t xml:space="preserve"> </w:t>
      </w:r>
      <w:r w:rsidR="00B724A5" w:rsidRPr="00966103">
        <w:rPr>
          <w:shd w:val="clear" w:color="auto" w:fill="FFFFFF"/>
        </w:rPr>
        <w:t xml:space="preserve">se </w:t>
      </w:r>
      <w:r w:rsidR="008B4EA0" w:rsidRPr="00966103">
        <w:rPr>
          <w:shd w:val="clear" w:color="auto" w:fill="FFFFFF"/>
        </w:rPr>
        <w:t xml:space="preserve">očekuju </w:t>
      </w:r>
      <w:r w:rsidR="00A2042A" w:rsidRPr="00966103">
        <w:rPr>
          <w:shd w:val="clear" w:color="auto" w:fill="FFFFFF"/>
        </w:rPr>
        <w:t xml:space="preserve">značajne </w:t>
      </w:r>
      <w:r w:rsidR="008B4EA0" w:rsidRPr="00966103">
        <w:rPr>
          <w:shd w:val="clear" w:color="auto" w:fill="FFFFFF"/>
        </w:rPr>
        <w:t>uštede</w:t>
      </w:r>
      <w:r w:rsidR="00B724A5" w:rsidRPr="00966103">
        <w:rPr>
          <w:shd w:val="clear" w:color="auto" w:fill="FFFFFF"/>
        </w:rPr>
        <w:t xml:space="preserve"> i racionalizacija financijskog poslovanja</w:t>
      </w:r>
      <w:r w:rsidR="008B4EA0" w:rsidRPr="00966103">
        <w:rPr>
          <w:shd w:val="clear" w:color="auto" w:fill="FFFFFF"/>
        </w:rPr>
        <w:t xml:space="preserve">. </w:t>
      </w:r>
    </w:p>
    <w:p w:rsidR="00102CB9" w:rsidRPr="00966103" w:rsidRDefault="00102CB9" w:rsidP="00102CB9">
      <w:pPr>
        <w:jc w:val="both"/>
      </w:pPr>
    </w:p>
    <w:p w:rsidR="00102CB9" w:rsidRPr="00966103" w:rsidRDefault="00102CB9" w:rsidP="00102CB9">
      <w:pPr>
        <w:ind w:firstLine="708"/>
        <w:jc w:val="both"/>
      </w:pPr>
      <w:r w:rsidRPr="00966103">
        <w:t>Ovim zakonskim prijedlogom uređuje se da danom stupanja na snagu predloženoga zakona dosadašnji osnivač Opće županijske bolnice Vukovar i bolnice hrvatskih veterana Vukovarsko-srijemska županija prestaje biti njezin osnivač, te osnivač postaje Republika Hrvatska.</w:t>
      </w:r>
    </w:p>
    <w:p w:rsidR="00102CB9" w:rsidRPr="00966103" w:rsidRDefault="00102CB9" w:rsidP="00102CB9">
      <w:pPr>
        <w:jc w:val="both"/>
      </w:pPr>
    </w:p>
    <w:p w:rsidR="00102CB9" w:rsidRPr="00966103" w:rsidRDefault="00102CB9" w:rsidP="00102CB9">
      <w:pPr>
        <w:ind w:firstLine="708"/>
        <w:jc w:val="both"/>
      </w:pPr>
      <w:r w:rsidRPr="00966103">
        <w:t>Nadalje, utvrđuje se da Opća županijska bolnica Vukovar i bolnica hrvatskih veterana, danom stupanja na snagu predloženoga zakona nastavlja s radom kao Nacionalna memorijalna bo</w:t>
      </w:r>
      <w:r w:rsidR="00866B85" w:rsidRPr="00966103">
        <w:t xml:space="preserve">lnica Vukovar. </w:t>
      </w:r>
      <w:r w:rsidRPr="00966103">
        <w:t>Također, utvrđuje se da je osnivač Nacionalne memorijalne bolnice Vukovar Republika Hrvatska, a prava i dužnosti osnivača u ime Republike Hrvatske obavljat će Vlada Republike Hrvatske</w:t>
      </w:r>
      <w:r w:rsidR="00866B85" w:rsidRPr="00966103">
        <w:t>, Ministarstvo zdravstva</w:t>
      </w:r>
      <w:r w:rsidRPr="00966103">
        <w:t>.</w:t>
      </w:r>
    </w:p>
    <w:p w:rsidR="00102CB9" w:rsidRPr="00966103" w:rsidRDefault="00102CB9" w:rsidP="00102CB9">
      <w:pPr>
        <w:ind w:firstLine="708"/>
        <w:jc w:val="both"/>
      </w:pPr>
    </w:p>
    <w:p w:rsidR="000A42E0" w:rsidRPr="00966103" w:rsidRDefault="00102CB9" w:rsidP="00102CB9">
      <w:pPr>
        <w:ind w:firstLine="708"/>
        <w:jc w:val="both"/>
        <w:rPr>
          <w:shd w:val="clear" w:color="auto" w:fill="FFFFFF"/>
        </w:rPr>
      </w:pPr>
      <w:r w:rsidRPr="00966103">
        <w:t>Međusobna prava i obveze između Vlade Republike Hrvatske, Vukovarsko-srijemske županije, Grada Vukovara i Nacionalne mem</w:t>
      </w:r>
      <w:r w:rsidR="00956C50" w:rsidRPr="00966103">
        <w:t>orijalne bolnice Vukovar uredit</w:t>
      </w:r>
      <w:r w:rsidRPr="00966103">
        <w:t xml:space="preserve"> će se posebnim sporazumom.</w:t>
      </w:r>
    </w:p>
    <w:p w:rsidR="00DD3BAA" w:rsidRPr="00966103" w:rsidRDefault="00DD3BAA" w:rsidP="00A75D65">
      <w:pPr>
        <w:jc w:val="both"/>
      </w:pPr>
    </w:p>
    <w:p w:rsidR="00A75D65" w:rsidRPr="00966103" w:rsidRDefault="00A75D65" w:rsidP="00A75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r-HR"/>
        </w:rPr>
      </w:pPr>
      <w:r w:rsidRPr="00966103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r-HR"/>
        </w:rPr>
        <w:t>OCJENA I IZVORI SREDSTAVA POTREBNIH ZA PROVOĐENJE ZAKONA</w:t>
      </w:r>
    </w:p>
    <w:p w:rsidR="005B3607" w:rsidRPr="00966103" w:rsidRDefault="005B3607" w:rsidP="005B3607">
      <w:pPr>
        <w:autoSpaceDE w:val="0"/>
        <w:autoSpaceDN w:val="0"/>
        <w:adjustRightInd w:val="0"/>
        <w:jc w:val="both"/>
      </w:pPr>
    </w:p>
    <w:p w:rsidR="005B3607" w:rsidRPr="00966103" w:rsidRDefault="005B3607" w:rsidP="005B3607">
      <w:pPr>
        <w:ind w:firstLine="708"/>
        <w:jc w:val="both"/>
        <w:rPr>
          <w:bCs/>
        </w:rPr>
      </w:pPr>
      <w:r w:rsidRPr="00966103">
        <w:rPr>
          <w:bCs/>
        </w:rPr>
        <w:t>Vukovarsko – srijemska županija osnivač je Opće županijsk</w:t>
      </w:r>
      <w:r w:rsidR="00C21F30" w:rsidRPr="00966103">
        <w:rPr>
          <w:bCs/>
        </w:rPr>
        <w:t>e</w:t>
      </w:r>
      <w:r w:rsidRPr="00966103">
        <w:rPr>
          <w:bCs/>
        </w:rPr>
        <w:t xml:space="preserve"> bolnic</w:t>
      </w:r>
      <w:r w:rsidR="00C21F30" w:rsidRPr="00966103">
        <w:rPr>
          <w:bCs/>
        </w:rPr>
        <w:t>e</w:t>
      </w:r>
      <w:r w:rsidRPr="00966103">
        <w:rPr>
          <w:bCs/>
        </w:rPr>
        <w:t xml:space="preserve"> Vukovar i bolnice hrvatskih veterana. Najveći dio prihoda, do sada, ova zdravstvena ustanova ostvarivala je temeljem </w:t>
      </w:r>
      <w:r w:rsidR="00C21F30" w:rsidRPr="00966103">
        <w:rPr>
          <w:bCs/>
        </w:rPr>
        <w:t>u</w:t>
      </w:r>
      <w:r w:rsidRPr="00966103">
        <w:rPr>
          <w:bCs/>
        </w:rPr>
        <w:t xml:space="preserve">govora sa Hrvatskim zavodom za zdravstveno osiguranje (gotovo 89%), za što su sredstva osigurana u Financijskom plana Hrvatskog zavoda za zdravstveno osiguranje za 2019. godinu i projekcijama za 2020. i 2021. godinu. </w:t>
      </w:r>
    </w:p>
    <w:p w:rsidR="005B3607" w:rsidRPr="00966103" w:rsidRDefault="005B3607" w:rsidP="005B3607">
      <w:pPr>
        <w:ind w:firstLine="708"/>
        <w:jc w:val="both"/>
        <w:rPr>
          <w:bCs/>
        </w:rPr>
      </w:pPr>
    </w:p>
    <w:p w:rsidR="005B3607" w:rsidRPr="00966103" w:rsidRDefault="005B3607" w:rsidP="005B3607">
      <w:pPr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966103">
        <w:rPr>
          <w:bCs/>
        </w:rPr>
        <w:t xml:space="preserve">Za provedbu predloženog zakona, sredstva su planirana u Prijedlogu Financijskog plana Hrvatskog zavoda za zdravstveno osiguranje za 2020. godinu i projekcijama za 2021. i 2022. godinu. Isto tako, Opća županijska bolnica Vukovar i bolnica hrvatskih veterana ostvaruje prihode od pružanja usluga, participacija, društava za osiguranje, EU projekata, </w:t>
      </w:r>
      <w:r w:rsidRPr="00966103">
        <w:t>donacija, pomoći od subjekata unutar općeg proračuna i sl. Svi navedeni prihodi stupanjem na snagu ovoga Zakona bit će evidentirani u Državnom proračunu Republike Hrvatske na Razdjelu 096 – Ministarstvo zdravstva.</w:t>
      </w:r>
    </w:p>
    <w:p w:rsidR="00027404" w:rsidRPr="00966103" w:rsidRDefault="00027404" w:rsidP="00FC78E5">
      <w:pPr>
        <w:autoSpaceDE w:val="0"/>
        <w:autoSpaceDN w:val="0"/>
        <w:adjustRightInd w:val="0"/>
        <w:jc w:val="both"/>
        <w:rPr>
          <w:b/>
        </w:rPr>
      </w:pPr>
    </w:p>
    <w:p w:rsidR="00A75D65" w:rsidRPr="00966103" w:rsidRDefault="00A75D65" w:rsidP="00A75D65">
      <w:pPr>
        <w:rPr>
          <w:b/>
        </w:rPr>
      </w:pPr>
    </w:p>
    <w:p w:rsidR="000963CB" w:rsidRPr="00966103" w:rsidRDefault="000963CB" w:rsidP="000963CB">
      <w:pPr>
        <w:autoSpaceDE w:val="0"/>
        <w:autoSpaceDN w:val="0"/>
        <w:adjustRightInd w:val="0"/>
        <w:jc w:val="both"/>
        <w:rPr>
          <w:b/>
        </w:rPr>
      </w:pPr>
      <w:r w:rsidRPr="00966103">
        <w:rPr>
          <w:b/>
        </w:rPr>
        <w:t>IV. PRIJEDLOG ZA DONOŠENJE ZAKONA PO HITNOM POSTUPKU</w:t>
      </w:r>
    </w:p>
    <w:p w:rsidR="000963CB" w:rsidRPr="00966103" w:rsidRDefault="000963CB" w:rsidP="000963CB">
      <w:pPr>
        <w:autoSpaceDE w:val="0"/>
        <w:autoSpaceDN w:val="0"/>
        <w:adjustRightInd w:val="0"/>
        <w:jc w:val="both"/>
      </w:pPr>
    </w:p>
    <w:p w:rsidR="000963CB" w:rsidRPr="00966103" w:rsidRDefault="000963CB" w:rsidP="000963CB">
      <w:pPr>
        <w:autoSpaceDE w:val="0"/>
        <w:autoSpaceDN w:val="0"/>
        <w:ind w:firstLine="709"/>
        <w:jc w:val="both"/>
      </w:pPr>
      <w:r w:rsidRPr="00966103">
        <w:t>Prema odredbi članka 204. stavka 1. Poslovnika Hrvatskoga sabora  („Narodne novine“, br. 81/13, 113/16, 69/17 i 29/18), zakon se može iznimno donijeti po hitnom postupku, kada to zahtijevaju osobito opravdani razlozi, koji u prijedlogu moraju biti posebno obrazloženi.</w:t>
      </w:r>
    </w:p>
    <w:p w:rsidR="00111E86" w:rsidRPr="00966103" w:rsidRDefault="00111E86" w:rsidP="00111E86">
      <w:pPr>
        <w:jc w:val="both"/>
        <w:rPr>
          <w:shd w:val="clear" w:color="auto" w:fill="FFFFFF"/>
        </w:rPr>
      </w:pPr>
    </w:p>
    <w:p w:rsidR="00291863" w:rsidRPr="00966103" w:rsidRDefault="00704DC5" w:rsidP="00291863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S obzirom na to</w:t>
      </w:r>
      <w:r w:rsidR="00E15EAD" w:rsidRPr="00966103">
        <w:rPr>
          <w:shd w:val="clear" w:color="auto" w:fill="FFFFFF"/>
        </w:rPr>
        <w:t xml:space="preserve"> </w:t>
      </w:r>
      <w:r w:rsidR="00111E86" w:rsidRPr="00966103">
        <w:rPr>
          <w:shd w:val="clear" w:color="auto" w:fill="FFFFFF"/>
        </w:rPr>
        <w:t xml:space="preserve">da </w:t>
      </w:r>
      <w:r w:rsidRPr="00966103">
        <w:rPr>
          <w:shd w:val="clear" w:color="auto" w:fill="FFFFFF"/>
        </w:rPr>
        <w:t xml:space="preserve">su na dan 30. rujna 2019. godine ukupne obveze Opće županijske bolnice Vukovar i bolnice hrvatskih veterana iznosile 202.222.460 kuna, a ukupno dospjele obveze 160.573.702 kuna, donošenje ovoga Zakona </w:t>
      </w:r>
      <w:r w:rsidR="00291863" w:rsidRPr="00966103">
        <w:rPr>
          <w:shd w:val="clear" w:color="auto" w:fill="FFFFFF"/>
        </w:rPr>
        <w:t xml:space="preserve">po hitnom postupku </w:t>
      </w:r>
      <w:r w:rsidRPr="00966103">
        <w:rPr>
          <w:shd w:val="clear" w:color="auto" w:fill="FFFFFF"/>
        </w:rPr>
        <w:t xml:space="preserve">predlaže se </w:t>
      </w:r>
      <w:r w:rsidR="00291863" w:rsidRPr="00966103">
        <w:rPr>
          <w:shd w:val="clear" w:color="auto" w:fill="FFFFFF"/>
        </w:rPr>
        <w:t>kako bi se</w:t>
      </w:r>
      <w:r w:rsidR="007B4125" w:rsidRPr="00966103">
        <w:rPr>
          <w:shd w:val="clear" w:color="auto" w:fill="FFFFFF"/>
        </w:rPr>
        <w:t xml:space="preserve"> </w:t>
      </w:r>
      <w:r w:rsidR="00291863" w:rsidRPr="00966103">
        <w:rPr>
          <w:shd w:val="clear" w:color="auto" w:fill="FFFFFF"/>
        </w:rPr>
        <w:t xml:space="preserve">prijenosom osnivačkih prava na Republiku Hrvatsku </w:t>
      </w:r>
      <w:r w:rsidR="007B4125" w:rsidRPr="00966103">
        <w:rPr>
          <w:shd w:val="clear" w:color="auto" w:fill="FFFFFF"/>
        </w:rPr>
        <w:t>omog</w:t>
      </w:r>
      <w:r w:rsidR="00291863" w:rsidRPr="00966103">
        <w:rPr>
          <w:shd w:val="clear" w:color="auto" w:fill="FFFFFF"/>
        </w:rPr>
        <w:t xml:space="preserve">ućila </w:t>
      </w:r>
      <w:r w:rsidR="007B4125" w:rsidRPr="00966103">
        <w:rPr>
          <w:shd w:val="clear" w:color="auto" w:fill="FFFFFF"/>
        </w:rPr>
        <w:t xml:space="preserve">cjelovita kontrola financijskog poslovanja bolnice te </w:t>
      </w:r>
      <w:r w:rsidR="0003131B">
        <w:rPr>
          <w:shd w:val="clear" w:color="auto" w:fill="FFFFFF"/>
        </w:rPr>
        <w:t xml:space="preserve">njeno </w:t>
      </w:r>
      <w:r w:rsidR="00291863" w:rsidRPr="00966103">
        <w:rPr>
          <w:shd w:val="clear" w:color="auto" w:fill="FFFFFF"/>
        </w:rPr>
        <w:t>redovno poslovanje</w:t>
      </w:r>
      <w:r w:rsidR="0003131B">
        <w:rPr>
          <w:shd w:val="clear" w:color="auto" w:fill="FFFFFF"/>
        </w:rPr>
        <w:t>.</w:t>
      </w:r>
    </w:p>
    <w:p w:rsidR="00AC62F4" w:rsidRPr="00966103" w:rsidRDefault="00AC62F4" w:rsidP="009F0605">
      <w:pPr>
        <w:ind w:firstLine="708"/>
        <w:jc w:val="both"/>
        <w:rPr>
          <w:shd w:val="clear" w:color="auto" w:fill="FFFFFF"/>
        </w:rPr>
      </w:pPr>
    </w:p>
    <w:p w:rsidR="000963CB" w:rsidRPr="00966103" w:rsidRDefault="009F0605" w:rsidP="009F0605">
      <w:pPr>
        <w:ind w:firstLine="708"/>
        <w:jc w:val="both"/>
      </w:pPr>
      <w:r w:rsidRPr="00966103">
        <w:rPr>
          <w:shd w:val="clear" w:color="auto" w:fill="FFFFFF"/>
        </w:rPr>
        <w:t>Slijedom navedenoga, o</w:t>
      </w:r>
      <w:r w:rsidR="00866901" w:rsidRPr="00966103">
        <w:rPr>
          <w:shd w:val="clear" w:color="auto" w:fill="FFFFFF"/>
        </w:rPr>
        <w:t xml:space="preserve">vim Zakonom </w:t>
      </w:r>
      <w:r w:rsidRPr="00966103">
        <w:rPr>
          <w:shd w:val="clear" w:color="auto" w:fill="FFFFFF"/>
        </w:rPr>
        <w:t>predlaže</w:t>
      </w:r>
      <w:r w:rsidR="00866901" w:rsidRPr="00966103">
        <w:rPr>
          <w:shd w:val="clear" w:color="auto" w:fill="FFFFFF"/>
        </w:rPr>
        <w:t xml:space="preserve"> se </w:t>
      </w:r>
      <w:r w:rsidR="00111E86" w:rsidRPr="00966103">
        <w:rPr>
          <w:shd w:val="clear" w:color="auto" w:fill="FFFFFF"/>
        </w:rPr>
        <w:t xml:space="preserve">prijenos osnivačkih prava </w:t>
      </w:r>
      <w:r w:rsidR="00866901" w:rsidRPr="00966103">
        <w:rPr>
          <w:shd w:val="clear" w:color="auto" w:fill="FFFFFF"/>
        </w:rPr>
        <w:t xml:space="preserve">nad tom ustanovom </w:t>
      </w:r>
      <w:r w:rsidR="00111E86" w:rsidRPr="00966103">
        <w:rPr>
          <w:shd w:val="clear" w:color="auto" w:fill="FFFFFF"/>
        </w:rPr>
        <w:t>na Republiku Hrvatsku</w:t>
      </w:r>
      <w:r w:rsidRPr="00966103">
        <w:rPr>
          <w:shd w:val="clear" w:color="auto" w:fill="FFFFFF"/>
        </w:rPr>
        <w:t xml:space="preserve"> te s tim u vezi i donošenje </w:t>
      </w:r>
      <w:r w:rsidRPr="00966103">
        <w:t>ovoga</w:t>
      </w:r>
      <w:r w:rsidR="000963CB" w:rsidRPr="00966103">
        <w:t xml:space="preserve"> Zakon</w:t>
      </w:r>
      <w:r w:rsidRPr="00966103">
        <w:t xml:space="preserve">a po </w:t>
      </w:r>
      <w:r w:rsidR="000963CB" w:rsidRPr="00966103">
        <w:t>hitnom postupku</w:t>
      </w:r>
      <w:r w:rsidRPr="00966103">
        <w:t>.</w:t>
      </w:r>
    </w:p>
    <w:p w:rsidR="00704DC5" w:rsidRPr="00966103" w:rsidRDefault="00704DC5" w:rsidP="009F0605">
      <w:pPr>
        <w:ind w:firstLine="708"/>
        <w:jc w:val="both"/>
      </w:pPr>
    </w:p>
    <w:p w:rsidR="00704DC5" w:rsidRPr="00966103" w:rsidRDefault="00704DC5" w:rsidP="009F0605">
      <w:pPr>
        <w:ind w:firstLine="708"/>
        <w:jc w:val="both"/>
        <w:rPr>
          <w:b/>
          <w:shd w:val="clear" w:color="auto" w:fill="FFFFFF"/>
        </w:rPr>
      </w:pPr>
    </w:p>
    <w:p w:rsidR="000963CB" w:rsidRPr="00966103" w:rsidRDefault="000963CB" w:rsidP="000963CB">
      <w:pPr>
        <w:autoSpaceDE w:val="0"/>
        <w:autoSpaceDN w:val="0"/>
        <w:adjustRightInd w:val="0"/>
        <w:jc w:val="both"/>
        <w:rPr>
          <w:b/>
        </w:rPr>
      </w:pPr>
    </w:p>
    <w:p w:rsidR="00B80C4D" w:rsidRPr="00966103" w:rsidRDefault="00B80C4D" w:rsidP="0028645D">
      <w:pPr>
        <w:rPr>
          <w:b/>
        </w:rPr>
      </w:pPr>
    </w:p>
    <w:p w:rsidR="00B80C4D" w:rsidRPr="00966103" w:rsidRDefault="00B80C4D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AB07A9" w:rsidRPr="00966103" w:rsidRDefault="00AB07A9" w:rsidP="00A75D65">
      <w:pPr>
        <w:jc w:val="center"/>
        <w:rPr>
          <w:b/>
        </w:rPr>
      </w:pPr>
    </w:p>
    <w:p w:rsidR="00C21F30" w:rsidRPr="00966103" w:rsidRDefault="00C21F30" w:rsidP="00C21F30">
      <w:pPr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6C3C2F" w:rsidRPr="00966103" w:rsidRDefault="006C3C2F" w:rsidP="00AB07A9">
      <w:pPr>
        <w:jc w:val="center"/>
        <w:rPr>
          <w:b/>
        </w:rPr>
      </w:pPr>
    </w:p>
    <w:p w:rsidR="00AB07A9" w:rsidRPr="00966103" w:rsidRDefault="00AB07A9" w:rsidP="00AB07A9">
      <w:pPr>
        <w:jc w:val="center"/>
        <w:rPr>
          <w:b/>
        </w:rPr>
      </w:pPr>
      <w:r w:rsidRPr="00966103">
        <w:rPr>
          <w:b/>
        </w:rPr>
        <w:t>KONAČNI PRIJEDLOG ZAKONA O PRIJENOSU OSNIVAČKIH PRAVA NAD OPĆOM ŽUPANIJSKOM BOLNICOM VUKOVAR I BOLNICOM HRVATSKIH VETERANA NA REPUBLIKU HRVATSKU</w:t>
      </w:r>
    </w:p>
    <w:p w:rsidR="00AB07A9" w:rsidRPr="00966103" w:rsidRDefault="00AB07A9" w:rsidP="00AB07A9"/>
    <w:p w:rsidR="00AB07A9" w:rsidRPr="00966103" w:rsidRDefault="00AB07A9" w:rsidP="00AB07A9">
      <w:pPr>
        <w:jc w:val="center"/>
        <w:rPr>
          <w:b/>
        </w:rPr>
      </w:pPr>
      <w:r w:rsidRPr="00966103">
        <w:rPr>
          <w:b/>
        </w:rPr>
        <w:t>Članak 1.</w:t>
      </w:r>
    </w:p>
    <w:p w:rsidR="00AB07A9" w:rsidRPr="00966103" w:rsidRDefault="00AB07A9" w:rsidP="00AB07A9">
      <w:pPr>
        <w:jc w:val="center"/>
      </w:pPr>
    </w:p>
    <w:p w:rsidR="00AB07A9" w:rsidRPr="00966103" w:rsidRDefault="00AB07A9" w:rsidP="00AB07A9">
      <w:pPr>
        <w:jc w:val="both"/>
      </w:pPr>
      <w:r w:rsidRPr="00966103">
        <w:tab/>
        <w:t xml:space="preserve">Danom stupanja na snagu ovoga Zakona dosadašnji osnivač Opće županijske bolnice Vukovar i bolnice hrvatskih veterana Vukovarsko-srijemska županija prestaje biti njezin osnivač, te osnivač postaje Republika Hrvatska. </w:t>
      </w:r>
    </w:p>
    <w:p w:rsidR="00AB07A9" w:rsidRPr="00966103" w:rsidRDefault="00AB07A9" w:rsidP="00AB07A9">
      <w:pPr>
        <w:jc w:val="both"/>
      </w:pPr>
    </w:p>
    <w:p w:rsidR="00AB07A9" w:rsidRPr="00966103" w:rsidRDefault="00AB07A9" w:rsidP="00AB07A9">
      <w:pPr>
        <w:jc w:val="center"/>
        <w:rPr>
          <w:b/>
        </w:rPr>
      </w:pPr>
      <w:r w:rsidRPr="00966103">
        <w:rPr>
          <w:b/>
        </w:rPr>
        <w:t>Članak 2.</w:t>
      </w:r>
    </w:p>
    <w:p w:rsidR="00AB07A9" w:rsidRPr="00966103" w:rsidRDefault="00AB07A9" w:rsidP="00AB07A9">
      <w:pPr>
        <w:jc w:val="both"/>
      </w:pPr>
    </w:p>
    <w:p w:rsidR="00AB07A9" w:rsidRPr="00966103" w:rsidRDefault="00AB07A9" w:rsidP="00AB07A9">
      <w:pPr>
        <w:ind w:firstLine="708"/>
        <w:jc w:val="both"/>
      </w:pPr>
      <w:r w:rsidRPr="00966103">
        <w:t>(1) Opća županijska bolnica Vukovar i bolnica hrvatskih veterana, danom stupanja na snagu ovoga Zakona nastavlja s radom kao Nacionalna memorijalna bolnica Vukovar</w:t>
      </w:r>
      <w:r w:rsidR="00D47817" w:rsidRPr="00966103">
        <w:t>.</w:t>
      </w:r>
    </w:p>
    <w:p w:rsidR="00AB07A9" w:rsidRPr="00966103" w:rsidRDefault="00AB07A9" w:rsidP="00AB07A9">
      <w:pPr>
        <w:jc w:val="both"/>
      </w:pPr>
    </w:p>
    <w:p w:rsidR="00AB07A9" w:rsidRPr="00966103" w:rsidRDefault="00AB07A9" w:rsidP="00AB07A9">
      <w:pPr>
        <w:ind w:firstLine="708"/>
        <w:jc w:val="both"/>
      </w:pPr>
      <w:r w:rsidRPr="00966103">
        <w:t>(2) Osnivač Nacionalne memorijalne bolnice Vukovar je Republika Hrvatska, a prava i dužnosti osnivača u ime Republike Hrvatske obavljat će Vlada Republike Hrvatske, Ministarstvo zdravstva.</w:t>
      </w:r>
    </w:p>
    <w:p w:rsidR="00AB07A9" w:rsidRPr="00966103" w:rsidRDefault="00AB07A9" w:rsidP="00AB07A9">
      <w:pPr>
        <w:rPr>
          <w:b/>
        </w:rPr>
      </w:pPr>
    </w:p>
    <w:p w:rsidR="00AB07A9" w:rsidRPr="00966103" w:rsidRDefault="00AB07A9" w:rsidP="00AB07A9">
      <w:pPr>
        <w:jc w:val="center"/>
        <w:rPr>
          <w:b/>
        </w:rPr>
      </w:pPr>
      <w:r w:rsidRPr="00966103">
        <w:rPr>
          <w:b/>
        </w:rPr>
        <w:t>Članak 3.</w:t>
      </w:r>
    </w:p>
    <w:p w:rsidR="00AB07A9" w:rsidRPr="00966103" w:rsidRDefault="00AB07A9" w:rsidP="00AB07A9">
      <w:pPr>
        <w:jc w:val="center"/>
        <w:rPr>
          <w:b/>
        </w:rPr>
      </w:pPr>
    </w:p>
    <w:p w:rsidR="00AB07A9" w:rsidRPr="00966103" w:rsidRDefault="00156B52" w:rsidP="00AB07A9">
      <w:pPr>
        <w:ind w:firstLine="708"/>
        <w:jc w:val="both"/>
        <w:rPr>
          <w:b/>
        </w:rPr>
      </w:pPr>
      <w:r w:rsidRPr="00966103">
        <w:t>Zdravstvena ustanova Nacionalna memorijalna bolnica Vukovar obavlja zdravstvene djelatnosti koje obavlja opća bolnica sukladno odredbama zakona kojim se uređuje zdravstvena zaštita</w:t>
      </w:r>
      <w:r w:rsidR="00AB07A9" w:rsidRPr="00966103">
        <w:t>.</w:t>
      </w:r>
    </w:p>
    <w:p w:rsidR="00AB07A9" w:rsidRPr="00966103" w:rsidRDefault="00AB07A9" w:rsidP="00AB07A9">
      <w:pPr>
        <w:jc w:val="center"/>
        <w:rPr>
          <w:b/>
        </w:rPr>
      </w:pPr>
      <w:r w:rsidRPr="00966103">
        <w:rPr>
          <w:b/>
        </w:rPr>
        <w:t>Članak 4.</w:t>
      </w:r>
    </w:p>
    <w:p w:rsidR="00AB07A9" w:rsidRPr="00966103" w:rsidRDefault="00AB07A9" w:rsidP="005E1C79">
      <w:pPr>
        <w:rPr>
          <w:b/>
        </w:rPr>
      </w:pPr>
    </w:p>
    <w:p w:rsidR="00AB07A9" w:rsidRPr="00966103" w:rsidRDefault="005E1C79" w:rsidP="005E1C79">
      <w:pPr>
        <w:ind w:firstLine="708"/>
        <w:jc w:val="both"/>
      </w:pPr>
      <w:r w:rsidRPr="00966103">
        <w:t xml:space="preserve">Nacionalna memorijalna bolnica Vukovar </w:t>
      </w:r>
      <w:r w:rsidR="00FA243A" w:rsidRPr="00966103">
        <w:t xml:space="preserve">od posebnog je interesa za Republiku Hrvatsku i </w:t>
      </w:r>
      <w:r w:rsidRPr="00966103">
        <w:t>mjesto obilježava</w:t>
      </w:r>
      <w:r w:rsidR="00FA243A" w:rsidRPr="00966103">
        <w:t>nja posebnog domovinskog</w:t>
      </w:r>
      <w:r w:rsidRPr="00966103">
        <w:t xml:space="preserve"> pijetet</w:t>
      </w:r>
      <w:r w:rsidR="00FA243A" w:rsidRPr="00966103">
        <w:t>a</w:t>
      </w:r>
      <w:r w:rsidRPr="00966103">
        <w:t xml:space="preserve"> </w:t>
      </w:r>
      <w:r w:rsidR="00FA243A" w:rsidRPr="00966103">
        <w:t xml:space="preserve">u kojoj se pored </w:t>
      </w:r>
      <w:r w:rsidRPr="00966103">
        <w:t>djelatnosti iz članka 3. ovoga Zakona</w:t>
      </w:r>
      <w:r w:rsidR="00754686" w:rsidRPr="00966103">
        <w:t xml:space="preserve"> obavlja i</w:t>
      </w:r>
      <w:r w:rsidRPr="00966103">
        <w:t xml:space="preserve"> memorijalno-edukacijsk</w:t>
      </w:r>
      <w:r w:rsidR="00FA243A" w:rsidRPr="00966103">
        <w:t>a djelatnost</w:t>
      </w:r>
      <w:r w:rsidRPr="00966103">
        <w:t xml:space="preserve"> </w:t>
      </w:r>
      <w:r w:rsidR="00FA243A" w:rsidRPr="00966103">
        <w:t xml:space="preserve">sa svrhom promicanja </w:t>
      </w:r>
      <w:r w:rsidRPr="00966103">
        <w:t>vrijednosti Domovinskog rata.</w:t>
      </w:r>
    </w:p>
    <w:p w:rsidR="00AB07A9" w:rsidRPr="00966103" w:rsidRDefault="00AB07A9" w:rsidP="00AB07A9">
      <w:pPr>
        <w:jc w:val="center"/>
        <w:rPr>
          <w:b/>
        </w:rPr>
      </w:pP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5.</w:t>
      </w:r>
    </w:p>
    <w:p w:rsidR="00AB07A9" w:rsidRPr="00966103" w:rsidRDefault="00AB07A9" w:rsidP="00AB07A9">
      <w:pPr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ab/>
      </w:r>
    </w:p>
    <w:p w:rsidR="00AB07A9" w:rsidRPr="00966103" w:rsidRDefault="00AB07A9" w:rsidP="00AB07A9">
      <w:pPr>
        <w:ind w:firstLine="708"/>
        <w:jc w:val="both"/>
        <w:rPr>
          <w:b/>
        </w:rPr>
      </w:pPr>
      <w:r w:rsidRPr="00966103">
        <w:rPr>
          <w:shd w:val="clear" w:color="auto" w:fill="FFFFFF"/>
        </w:rPr>
        <w:t>Nacionalna memorijalna bolnica Vukovar sredstva za rad ostvaruje iz izvora i na način osiguravanja sredstava za rad zdravstvene ustanove u mreži javne zdravstvene službe</w:t>
      </w:r>
      <w:r w:rsidRPr="00966103">
        <w:t xml:space="preserve"> sukladno odredbama zakona kojim se uređuje zdravstvena zaštita.</w:t>
      </w:r>
    </w:p>
    <w:p w:rsidR="00AB07A9" w:rsidRPr="00966103" w:rsidRDefault="00AB07A9" w:rsidP="00AB07A9">
      <w:pPr>
        <w:rPr>
          <w:shd w:val="clear" w:color="auto" w:fill="FFFFFF"/>
        </w:rPr>
      </w:pP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6.</w:t>
      </w: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</w:p>
    <w:p w:rsidR="00AB07A9" w:rsidRPr="00966103" w:rsidRDefault="00AB07A9" w:rsidP="00AB07A9">
      <w:pPr>
        <w:ind w:firstLine="708"/>
        <w:jc w:val="both"/>
        <w:rPr>
          <w:b/>
        </w:rPr>
      </w:pPr>
      <w:r w:rsidRPr="00966103">
        <w:t>Međusobna prava i obveze između Vlade Republike Hrvatske,</w:t>
      </w:r>
      <w:r w:rsidR="00F1077D" w:rsidRPr="00966103">
        <w:t xml:space="preserve"> Ministarstvo zdravstva,</w:t>
      </w:r>
      <w:r w:rsidRPr="00966103">
        <w:t xml:space="preserve"> Vukovarsko-srijemske županije</w:t>
      </w:r>
      <w:r w:rsidR="005E1C79" w:rsidRPr="00966103">
        <w:t>, Grada Vukovara</w:t>
      </w:r>
      <w:r w:rsidRPr="00966103">
        <w:t xml:space="preserve"> i Nacionalne memorijalne bolnice Vukovar utvrdit će se posebnim sporazumom.</w:t>
      </w: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</w:p>
    <w:p w:rsidR="00AB07A9" w:rsidRPr="00966103" w:rsidRDefault="00AB07A9" w:rsidP="00AB07A9">
      <w:pPr>
        <w:jc w:val="center"/>
        <w:rPr>
          <w:b/>
        </w:rPr>
      </w:pPr>
      <w:r w:rsidRPr="00966103">
        <w:rPr>
          <w:b/>
        </w:rPr>
        <w:t>Članak 7.</w:t>
      </w: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</w:p>
    <w:p w:rsidR="00AB07A9" w:rsidRPr="00966103" w:rsidRDefault="00AB07A9" w:rsidP="00AB07A9">
      <w:pPr>
        <w:ind w:firstLine="708"/>
        <w:jc w:val="both"/>
      </w:pPr>
      <w:r w:rsidRPr="00966103">
        <w:t>Na pitanja koja nisu uređena ovim Zakonom primjenjuju se odredbe zakona kojim se uređuje osnivanje i ustrojstvo ustanova i zakona kojim se uređuje zdravstvena zaštita.</w:t>
      </w:r>
    </w:p>
    <w:p w:rsidR="00AB07A9" w:rsidRPr="00966103" w:rsidRDefault="00AB07A9" w:rsidP="00AB07A9">
      <w:pPr>
        <w:jc w:val="center"/>
      </w:pPr>
    </w:p>
    <w:p w:rsidR="006C3C2F" w:rsidRPr="00966103" w:rsidRDefault="006C3C2F" w:rsidP="00AB07A9">
      <w:pPr>
        <w:jc w:val="center"/>
        <w:rPr>
          <w:b/>
          <w:shd w:val="clear" w:color="auto" w:fill="FFFFFF"/>
        </w:rPr>
      </w:pPr>
    </w:p>
    <w:p w:rsidR="006C3C2F" w:rsidRPr="00966103" w:rsidRDefault="006C3C2F" w:rsidP="00AB07A9">
      <w:pPr>
        <w:jc w:val="center"/>
        <w:rPr>
          <w:b/>
          <w:shd w:val="clear" w:color="auto" w:fill="FFFFFF"/>
        </w:rPr>
      </w:pPr>
    </w:p>
    <w:p w:rsidR="006C3C2F" w:rsidRPr="00966103" w:rsidRDefault="006C3C2F" w:rsidP="00AB07A9">
      <w:pPr>
        <w:jc w:val="center"/>
        <w:rPr>
          <w:b/>
          <w:shd w:val="clear" w:color="auto" w:fill="FFFFFF"/>
        </w:rPr>
      </w:pPr>
    </w:p>
    <w:p w:rsidR="006C3C2F" w:rsidRPr="00966103" w:rsidRDefault="006C3C2F" w:rsidP="00AB07A9">
      <w:pPr>
        <w:jc w:val="center"/>
        <w:rPr>
          <w:b/>
          <w:shd w:val="clear" w:color="auto" w:fill="FFFFFF"/>
        </w:rPr>
      </w:pP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8.</w:t>
      </w:r>
    </w:p>
    <w:p w:rsidR="00AB07A9" w:rsidRPr="00966103" w:rsidRDefault="00AB07A9" w:rsidP="00AB07A9">
      <w:pPr>
        <w:ind w:firstLine="708"/>
        <w:jc w:val="both"/>
      </w:pPr>
    </w:p>
    <w:p w:rsidR="00AB07A9" w:rsidRPr="00966103" w:rsidRDefault="00AB07A9" w:rsidP="00AB07A9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966103">
        <w:rPr>
          <w:rFonts w:ascii="Minion Pro" w:hAnsi="Minion Pro"/>
        </w:rPr>
        <w:t xml:space="preserve">(1) </w:t>
      </w:r>
      <w:r w:rsidR="004A140A" w:rsidRPr="00966103">
        <w:rPr>
          <w:rFonts w:ascii="Minion Pro" w:hAnsi="Minion Pro"/>
        </w:rPr>
        <w:t xml:space="preserve">Vlada Republike Hrvatske imenovat će članove upravnog vijeća Nacionalne memorijalne bolnice Vukovar sukladno odredbama zakona kojim se uređuje zdravstvena zaštita u roku od 15 dana od dana stupanja na snagu ovoga Zakona. </w:t>
      </w:r>
    </w:p>
    <w:p w:rsidR="00AB07A9" w:rsidRPr="00966103" w:rsidRDefault="00AB07A9" w:rsidP="00AB07A9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966103">
        <w:rPr>
          <w:rFonts w:ascii="Minion Pro" w:hAnsi="Minion Pro"/>
        </w:rPr>
        <w:t xml:space="preserve">(2) Upravno vijeće </w:t>
      </w:r>
      <w:r w:rsidRPr="00966103">
        <w:t xml:space="preserve">Opće županijske bolnice Vukovar i bolnice hrvatskih veterana prestaje upravljati zdravstvenom ustanovom danom imenovanja članova upravnog vijeća iz stavka 1. ovoga članka. </w:t>
      </w:r>
    </w:p>
    <w:p w:rsidR="00AB07A9" w:rsidRPr="00966103" w:rsidRDefault="00AB07A9" w:rsidP="00AB07A9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966103">
        <w:rPr>
          <w:rFonts w:ascii="Minion Pro" w:hAnsi="Minion Pro"/>
        </w:rPr>
        <w:t>(3) Upravno vijeće i</w:t>
      </w:r>
      <w:r w:rsidR="004A140A" w:rsidRPr="00966103">
        <w:rPr>
          <w:rFonts w:ascii="Minion Pro" w:hAnsi="Minion Pro"/>
        </w:rPr>
        <w:t xml:space="preserve">z stavka 1. ovoga članka imenovat će privremenog ravnatelja </w:t>
      </w:r>
      <w:r w:rsidRPr="00966103">
        <w:rPr>
          <w:rFonts w:ascii="Minion Pro" w:hAnsi="Minion Pro"/>
        </w:rPr>
        <w:t xml:space="preserve"> Nacionalne memorijalne bolnice Vukovar u roku od osam dana od dana </w:t>
      </w:r>
      <w:r w:rsidR="004A140A" w:rsidRPr="00966103">
        <w:rPr>
          <w:rFonts w:ascii="Minion Pro" w:hAnsi="Minion Pro"/>
        </w:rPr>
        <w:t xml:space="preserve">njegovog imenovanja. </w:t>
      </w: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9.</w:t>
      </w: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</w:p>
    <w:p w:rsidR="00AB07A9" w:rsidRPr="00966103" w:rsidRDefault="00AB07A9" w:rsidP="00AB07A9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966103">
        <w:rPr>
          <w:rFonts w:ascii="Minion Pro" w:hAnsi="Minion Pro"/>
        </w:rPr>
        <w:t>Nacional</w:t>
      </w:r>
      <w:r w:rsidR="004A140A" w:rsidRPr="00966103">
        <w:rPr>
          <w:rFonts w:ascii="Minion Pro" w:hAnsi="Minion Pro"/>
        </w:rPr>
        <w:t>na memorijalna bolnica Vukovar obvezna</w:t>
      </w:r>
      <w:r w:rsidRPr="00966103">
        <w:rPr>
          <w:rFonts w:ascii="Minion Pro" w:hAnsi="Minion Pro"/>
        </w:rPr>
        <w:t xml:space="preserve"> je u roku od 30 dana od dana stupanja na snagu ovoga Zakona uskladiti Statut i druge opće akte s odredbama ovoga Zakona.</w:t>
      </w: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10.</w:t>
      </w:r>
    </w:p>
    <w:p w:rsidR="00AB07A9" w:rsidRPr="00966103" w:rsidRDefault="00AB07A9" w:rsidP="00AB07A9">
      <w:pPr>
        <w:jc w:val="center"/>
        <w:rPr>
          <w:b/>
          <w:shd w:val="clear" w:color="auto" w:fill="FFFFFF"/>
        </w:rPr>
      </w:pPr>
    </w:p>
    <w:p w:rsidR="00AB07A9" w:rsidRPr="00966103" w:rsidRDefault="00AB07A9" w:rsidP="00AB07A9">
      <w:pPr>
        <w:ind w:firstLine="708"/>
        <w:jc w:val="both"/>
      </w:pPr>
      <w:r w:rsidRPr="00966103">
        <w:rPr>
          <w:shd w:val="clear" w:color="auto" w:fill="FFFFFF"/>
        </w:rPr>
        <w:t>Ovaj Zakon stupa na snagu osmoga dana od dana objave u „Narodnim novinama“.</w:t>
      </w:r>
    </w:p>
    <w:p w:rsidR="002971DB" w:rsidRPr="00966103" w:rsidRDefault="002971DB" w:rsidP="002971DB">
      <w:pPr>
        <w:jc w:val="both"/>
        <w:rPr>
          <w:b/>
        </w:rPr>
      </w:pPr>
    </w:p>
    <w:p w:rsidR="004B57F6" w:rsidRPr="00966103" w:rsidRDefault="004B57F6" w:rsidP="004B57F6">
      <w:pPr>
        <w:jc w:val="center"/>
        <w:rPr>
          <w:b/>
          <w:shd w:val="clear" w:color="auto" w:fill="FFFFFF"/>
        </w:rPr>
      </w:pPr>
    </w:p>
    <w:p w:rsidR="00A75D65" w:rsidRPr="00966103" w:rsidRDefault="00A75D65" w:rsidP="00A75D65">
      <w:pPr>
        <w:rPr>
          <w:b/>
        </w:rPr>
      </w:pPr>
    </w:p>
    <w:p w:rsidR="00A75D65" w:rsidRPr="00966103" w:rsidRDefault="00A75D65" w:rsidP="00A75D65">
      <w:pPr>
        <w:rPr>
          <w:b/>
        </w:rPr>
      </w:pPr>
    </w:p>
    <w:p w:rsidR="00A75D65" w:rsidRPr="00966103" w:rsidRDefault="00A75D65" w:rsidP="00A75D65">
      <w:pPr>
        <w:rPr>
          <w:b/>
        </w:rPr>
      </w:pPr>
    </w:p>
    <w:p w:rsidR="00A75D65" w:rsidRPr="00966103" w:rsidRDefault="00A75D65" w:rsidP="00A75D65">
      <w:pPr>
        <w:rPr>
          <w:b/>
        </w:rPr>
      </w:pPr>
      <w:r w:rsidRPr="00966103">
        <w:rPr>
          <w:b/>
        </w:rPr>
        <w:br w:type="page"/>
      </w:r>
    </w:p>
    <w:p w:rsidR="0091324A" w:rsidRPr="00966103" w:rsidRDefault="0091324A" w:rsidP="00A75D65">
      <w:pPr>
        <w:jc w:val="center"/>
        <w:rPr>
          <w:b/>
        </w:rPr>
      </w:pPr>
    </w:p>
    <w:p w:rsidR="00A75D65" w:rsidRPr="00966103" w:rsidRDefault="00A75D65" w:rsidP="00A75D65">
      <w:pPr>
        <w:jc w:val="center"/>
        <w:rPr>
          <w:b/>
        </w:rPr>
      </w:pPr>
      <w:r w:rsidRPr="00966103">
        <w:rPr>
          <w:b/>
        </w:rPr>
        <w:t>OBRAZLOŽENJE</w:t>
      </w:r>
    </w:p>
    <w:p w:rsidR="00A75D65" w:rsidRPr="00966103" w:rsidRDefault="00A75D65" w:rsidP="00A75D65">
      <w:pPr>
        <w:jc w:val="center"/>
        <w:rPr>
          <w:b/>
        </w:rPr>
      </w:pPr>
    </w:p>
    <w:p w:rsidR="00A75D65" w:rsidRPr="00966103" w:rsidRDefault="00A75D65" w:rsidP="00A75D65">
      <w:pPr>
        <w:jc w:val="center"/>
        <w:rPr>
          <w:b/>
        </w:rPr>
      </w:pPr>
    </w:p>
    <w:p w:rsidR="00A75D65" w:rsidRPr="00966103" w:rsidRDefault="00A75D65" w:rsidP="00A75D65">
      <w:pPr>
        <w:jc w:val="both"/>
        <w:rPr>
          <w:b/>
        </w:rPr>
      </w:pPr>
      <w:r w:rsidRPr="00966103">
        <w:rPr>
          <w:b/>
        </w:rPr>
        <w:t xml:space="preserve">Uz članak 1. </w:t>
      </w:r>
    </w:p>
    <w:p w:rsidR="00275837" w:rsidRPr="00966103" w:rsidRDefault="00275837" w:rsidP="00275837">
      <w:pPr>
        <w:ind w:left="708"/>
        <w:jc w:val="both"/>
      </w:pPr>
    </w:p>
    <w:p w:rsidR="00A75D65" w:rsidRPr="00966103" w:rsidRDefault="003A355D" w:rsidP="00A75D65">
      <w:pPr>
        <w:jc w:val="both"/>
      </w:pPr>
      <w:r w:rsidRPr="00966103">
        <w:t>Odredbom ovoga članka uređuje se da dosadašnji osnivač Opće županijske bolnice Vukovar i bolnice hrvatskih veterana Vukovarsko-srijemska županija prestaje biti njezin osnivač, te osnivač postaje Republika Hrvatska.</w:t>
      </w:r>
    </w:p>
    <w:p w:rsidR="003A355D" w:rsidRPr="00966103" w:rsidRDefault="003A355D" w:rsidP="00A75D65">
      <w:pPr>
        <w:jc w:val="both"/>
      </w:pPr>
    </w:p>
    <w:p w:rsidR="00A75D65" w:rsidRPr="00966103" w:rsidRDefault="00A75D65" w:rsidP="00367BFF">
      <w:pPr>
        <w:jc w:val="both"/>
        <w:rPr>
          <w:b/>
        </w:rPr>
      </w:pPr>
      <w:r w:rsidRPr="00966103">
        <w:rPr>
          <w:b/>
        </w:rPr>
        <w:t xml:space="preserve">Uz članak 2. </w:t>
      </w:r>
      <w:r w:rsidR="00EE42A5" w:rsidRPr="00966103">
        <w:rPr>
          <w:b/>
        </w:rPr>
        <w:t xml:space="preserve"> </w:t>
      </w:r>
    </w:p>
    <w:p w:rsidR="001C2E4C" w:rsidRPr="00966103" w:rsidRDefault="001C2E4C" w:rsidP="003A355D">
      <w:pPr>
        <w:rPr>
          <w:b/>
        </w:rPr>
      </w:pPr>
    </w:p>
    <w:p w:rsidR="003A355D" w:rsidRPr="00966103" w:rsidRDefault="003A355D" w:rsidP="003A355D">
      <w:pPr>
        <w:jc w:val="both"/>
      </w:pPr>
      <w:r w:rsidRPr="00966103">
        <w:t xml:space="preserve">Ovim člankom utvrđuje se da Opća županijska bolnica Vukovar i bolnica hrvatskih veterana, danom stupanja na snagu ovoga Zakona nastavlja s radom </w:t>
      </w:r>
      <w:r w:rsidR="000A42E0" w:rsidRPr="00966103">
        <w:t>kao Nacionalna memorijalna bolnica Vukovar</w:t>
      </w:r>
      <w:r w:rsidR="002454CA" w:rsidRPr="00966103">
        <w:t xml:space="preserve">. </w:t>
      </w:r>
      <w:r w:rsidR="00C62332" w:rsidRPr="00966103">
        <w:t xml:space="preserve">Također, utvrđuje se da je osnivač </w:t>
      </w:r>
      <w:r w:rsidR="00B80C4D" w:rsidRPr="00966103">
        <w:t xml:space="preserve">Nacionalne memorijalne bolnice Vukovar </w:t>
      </w:r>
      <w:r w:rsidR="00C62332" w:rsidRPr="00966103">
        <w:t>Republika Hrvatska, a prava i dužnosti osnivača u</w:t>
      </w:r>
      <w:r w:rsidR="006F6FA5" w:rsidRPr="00966103">
        <w:t xml:space="preserve"> ime Republike Hrvatske obavlja</w:t>
      </w:r>
      <w:r w:rsidR="00C62332" w:rsidRPr="00966103">
        <w:t xml:space="preserve"> Vlada Republike Hrvatske</w:t>
      </w:r>
      <w:r w:rsidR="006069DA" w:rsidRPr="00966103">
        <w:t>, Ministarstvo zdravstva</w:t>
      </w:r>
      <w:r w:rsidR="00C62332" w:rsidRPr="00966103">
        <w:t>.</w:t>
      </w:r>
    </w:p>
    <w:p w:rsidR="00EE42A5" w:rsidRPr="00966103" w:rsidRDefault="00EE42A5" w:rsidP="000D51E3">
      <w:pPr>
        <w:jc w:val="both"/>
        <w:rPr>
          <w:b/>
        </w:rPr>
      </w:pPr>
    </w:p>
    <w:p w:rsidR="00A75D65" w:rsidRPr="00966103" w:rsidRDefault="00EE42A5" w:rsidP="00367BFF">
      <w:pPr>
        <w:jc w:val="both"/>
        <w:rPr>
          <w:b/>
        </w:rPr>
      </w:pPr>
      <w:r w:rsidRPr="00966103">
        <w:rPr>
          <w:b/>
        </w:rPr>
        <w:t>Uz članak 3.</w:t>
      </w:r>
    </w:p>
    <w:p w:rsidR="00B80C4D" w:rsidRPr="00966103" w:rsidRDefault="00B80C4D" w:rsidP="00B80C4D">
      <w:pPr>
        <w:jc w:val="both"/>
      </w:pPr>
    </w:p>
    <w:p w:rsidR="002454CA" w:rsidRPr="00966103" w:rsidRDefault="006F6FA5" w:rsidP="002454CA">
      <w:pPr>
        <w:jc w:val="both"/>
        <w:rPr>
          <w:b/>
        </w:rPr>
      </w:pPr>
      <w:r w:rsidRPr="00966103">
        <w:t xml:space="preserve">Ovim </w:t>
      </w:r>
      <w:r w:rsidR="002454CA" w:rsidRPr="00966103">
        <w:t>člankom uređuje se da zdravstvena ustanova Nacionalna memorijalna bolnica Vukovar obavlja zdravstvene djelatnosti koje obavlja opća bolnica sukladno odredbama zakona kojim se uređuje zdravstvena zaštita.</w:t>
      </w:r>
    </w:p>
    <w:p w:rsidR="000D51E3" w:rsidRPr="00966103" w:rsidRDefault="000D51E3" w:rsidP="00367BFF">
      <w:pPr>
        <w:jc w:val="both"/>
        <w:rPr>
          <w:b/>
        </w:rPr>
      </w:pPr>
    </w:p>
    <w:p w:rsidR="000D51E3" w:rsidRPr="00966103" w:rsidRDefault="000D51E3" w:rsidP="00367BFF">
      <w:pPr>
        <w:jc w:val="both"/>
        <w:rPr>
          <w:b/>
        </w:rPr>
      </w:pPr>
      <w:r w:rsidRPr="00966103">
        <w:rPr>
          <w:b/>
        </w:rPr>
        <w:t>Uz članak 4.</w:t>
      </w:r>
    </w:p>
    <w:p w:rsidR="001C2E4C" w:rsidRPr="00966103" w:rsidRDefault="001C2E4C" w:rsidP="001C2E4C"/>
    <w:p w:rsidR="00B80C4D" w:rsidRPr="00966103" w:rsidRDefault="00C96D09" w:rsidP="00C96D09">
      <w:pPr>
        <w:jc w:val="both"/>
      </w:pPr>
      <w:r w:rsidRPr="00966103">
        <w:t xml:space="preserve">Ovim člankom utvrđuje se da </w:t>
      </w:r>
      <w:r w:rsidR="002454CA" w:rsidRPr="00966103">
        <w:t>Nacionalna memorijalna bolnica Vukovar je od posebnog  interesa za Republiku Hrvatsku i mjesto obilježavanja posebnog domovinskog pijeteta u kojoj se pored djelatnosti koje obavlja opća bolnica sukladno odredbama zakona kojim se uređuje zdravstvena zaštita obavlja i memorijalno-edukacijska djelatnost sa svrhom promicanja vrijednosti Domovinskog rata.</w:t>
      </w:r>
    </w:p>
    <w:p w:rsidR="00C96D09" w:rsidRPr="00966103" w:rsidRDefault="00C96D09" w:rsidP="001C2E4C"/>
    <w:p w:rsidR="00B80C4D" w:rsidRPr="00966103" w:rsidRDefault="00B80C4D" w:rsidP="001C2E4C">
      <w:pPr>
        <w:rPr>
          <w:b/>
        </w:rPr>
      </w:pPr>
      <w:r w:rsidRPr="00966103">
        <w:rPr>
          <w:b/>
        </w:rPr>
        <w:t>Uz članak 5.</w:t>
      </w:r>
    </w:p>
    <w:p w:rsidR="006069DA" w:rsidRPr="00966103" w:rsidRDefault="006069DA" w:rsidP="001C2E4C">
      <w:pPr>
        <w:rPr>
          <w:b/>
        </w:rPr>
      </w:pPr>
    </w:p>
    <w:p w:rsidR="006F6FA5" w:rsidRPr="00966103" w:rsidRDefault="006F6FA5" w:rsidP="006F6FA5">
      <w:pPr>
        <w:jc w:val="both"/>
        <w:rPr>
          <w:b/>
        </w:rPr>
      </w:pPr>
      <w:r w:rsidRPr="00966103">
        <w:rPr>
          <w:shd w:val="clear" w:color="auto" w:fill="FFFFFF"/>
        </w:rPr>
        <w:t>Odredbom ovoga članka uređuje se da Nacionalna memorijalna bolnica Vukovar sredstva za rad ostvaruje iz izvora i na način osiguravanja sredstava za rad zdravstvene ustanove u mreži javne zdravstvene službe</w:t>
      </w:r>
      <w:r w:rsidRPr="00966103">
        <w:t xml:space="preserve"> sukladno odredbama zakona kojim se uređuje zdravstvena zaštita.</w:t>
      </w:r>
    </w:p>
    <w:p w:rsidR="006F6FA5" w:rsidRPr="00966103" w:rsidRDefault="006F6FA5" w:rsidP="001C2E4C">
      <w:pPr>
        <w:rPr>
          <w:b/>
        </w:rPr>
      </w:pPr>
    </w:p>
    <w:p w:rsidR="006069DA" w:rsidRPr="00966103" w:rsidRDefault="006069DA" w:rsidP="001C2E4C">
      <w:pPr>
        <w:rPr>
          <w:b/>
        </w:rPr>
      </w:pPr>
      <w:r w:rsidRPr="00966103">
        <w:rPr>
          <w:b/>
        </w:rPr>
        <w:t>Uz članak 6.</w:t>
      </w:r>
    </w:p>
    <w:p w:rsidR="00E07242" w:rsidRPr="00966103" w:rsidRDefault="00E07242" w:rsidP="00E07242">
      <w:pPr>
        <w:jc w:val="both"/>
      </w:pPr>
    </w:p>
    <w:p w:rsidR="00E07242" w:rsidRPr="00966103" w:rsidRDefault="00E07242" w:rsidP="00E07242">
      <w:pPr>
        <w:jc w:val="both"/>
      </w:pPr>
      <w:r w:rsidRPr="00966103">
        <w:t>Odredbom ovoga članka utvrđuje se da će se međusobna prava i obveze između Vlade Republike Hrvatske,</w:t>
      </w:r>
      <w:r w:rsidR="002454CA" w:rsidRPr="00966103">
        <w:t xml:space="preserve"> Ministarstva zdravstva,</w:t>
      </w:r>
      <w:r w:rsidRPr="00966103">
        <w:t xml:space="preserve"> Vukovarsko-srijemske županije</w:t>
      </w:r>
      <w:r w:rsidR="006C5359" w:rsidRPr="00966103">
        <w:t>, Grada Vukovara</w:t>
      </w:r>
      <w:r w:rsidRPr="00966103">
        <w:t xml:space="preserve"> i Nacionalne memorijalne bolnice Vukovar urediti posebnim sporazumom. </w:t>
      </w:r>
    </w:p>
    <w:p w:rsidR="006069DA" w:rsidRPr="00966103" w:rsidRDefault="006069DA" w:rsidP="001C2E4C">
      <w:pPr>
        <w:rPr>
          <w:b/>
        </w:rPr>
      </w:pPr>
    </w:p>
    <w:p w:rsidR="006069DA" w:rsidRPr="00966103" w:rsidRDefault="006069DA" w:rsidP="001C2E4C">
      <w:pPr>
        <w:rPr>
          <w:b/>
        </w:rPr>
      </w:pPr>
      <w:r w:rsidRPr="00966103">
        <w:rPr>
          <w:b/>
        </w:rPr>
        <w:t>Uz članak 7.</w:t>
      </w:r>
    </w:p>
    <w:p w:rsidR="006F6FA5" w:rsidRPr="00966103" w:rsidRDefault="006F6FA5" w:rsidP="001C2E4C">
      <w:pPr>
        <w:rPr>
          <w:b/>
        </w:rPr>
      </w:pPr>
    </w:p>
    <w:p w:rsidR="006F6FA5" w:rsidRPr="00966103" w:rsidRDefault="006F6FA5" w:rsidP="006F6FA5">
      <w:pPr>
        <w:jc w:val="both"/>
      </w:pPr>
      <w:r w:rsidRPr="00966103">
        <w:t>Ovim člankom uređuje se da će se na pitanja koja nisu uređena ovim Zakonom primijeniti zakona kojim se uređuje osnivanje i ustrojstvo ustanova i zakona kojim se uređuje zdravstvena zaštita.</w:t>
      </w:r>
    </w:p>
    <w:p w:rsidR="006069DA" w:rsidRPr="00966103" w:rsidRDefault="006069DA" w:rsidP="001C2E4C">
      <w:pPr>
        <w:rPr>
          <w:b/>
        </w:rPr>
      </w:pPr>
    </w:p>
    <w:p w:rsidR="00476D1C" w:rsidRDefault="00476D1C" w:rsidP="001C2E4C">
      <w:pPr>
        <w:rPr>
          <w:b/>
        </w:rPr>
      </w:pPr>
    </w:p>
    <w:p w:rsidR="00476D1C" w:rsidRDefault="00476D1C" w:rsidP="001C2E4C">
      <w:pPr>
        <w:rPr>
          <w:b/>
        </w:rPr>
      </w:pPr>
    </w:p>
    <w:p w:rsidR="006069DA" w:rsidRPr="00966103" w:rsidRDefault="006069DA" w:rsidP="001C2E4C">
      <w:pPr>
        <w:rPr>
          <w:b/>
        </w:rPr>
      </w:pPr>
      <w:r w:rsidRPr="00966103">
        <w:rPr>
          <w:b/>
        </w:rPr>
        <w:t>Uz član</w:t>
      </w:r>
      <w:r w:rsidR="006F6FA5" w:rsidRPr="00966103">
        <w:rPr>
          <w:b/>
        </w:rPr>
        <w:t xml:space="preserve">ke </w:t>
      </w:r>
      <w:r w:rsidRPr="00966103">
        <w:rPr>
          <w:b/>
        </w:rPr>
        <w:t>8.</w:t>
      </w:r>
      <w:r w:rsidR="006F6FA5" w:rsidRPr="00966103">
        <w:rPr>
          <w:b/>
        </w:rPr>
        <w:t xml:space="preserve"> i 9.</w:t>
      </w:r>
      <w:r w:rsidRPr="00966103">
        <w:rPr>
          <w:b/>
        </w:rPr>
        <w:t xml:space="preserve"> </w:t>
      </w:r>
    </w:p>
    <w:p w:rsidR="006069DA" w:rsidRPr="00966103" w:rsidRDefault="006069DA" w:rsidP="001C2E4C">
      <w:pPr>
        <w:rPr>
          <w:b/>
        </w:rPr>
      </w:pPr>
    </w:p>
    <w:p w:rsidR="006069DA" w:rsidRPr="00966103" w:rsidRDefault="006F6FA5" w:rsidP="001C2E4C">
      <w:r w:rsidRPr="00966103">
        <w:t xml:space="preserve">Ovi članci sadrže prijelazne odredbe. </w:t>
      </w:r>
    </w:p>
    <w:p w:rsidR="006F6FA5" w:rsidRPr="00966103" w:rsidRDefault="006F6FA5" w:rsidP="001C2E4C">
      <w:pPr>
        <w:rPr>
          <w:b/>
        </w:rPr>
      </w:pPr>
    </w:p>
    <w:p w:rsidR="00A96019" w:rsidRPr="00966103" w:rsidRDefault="00A96019" w:rsidP="001C2E4C">
      <w:pPr>
        <w:rPr>
          <w:b/>
        </w:rPr>
      </w:pPr>
    </w:p>
    <w:p w:rsidR="006069DA" w:rsidRPr="00966103" w:rsidRDefault="006069DA" w:rsidP="001C2E4C">
      <w:pPr>
        <w:rPr>
          <w:b/>
        </w:rPr>
      </w:pPr>
      <w:r w:rsidRPr="00966103">
        <w:rPr>
          <w:b/>
        </w:rPr>
        <w:t>Uz članak 10.</w:t>
      </w:r>
    </w:p>
    <w:p w:rsidR="00B80C4D" w:rsidRPr="00966103" w:rsidRDefault="00B80C4D" w:rsidP="001C2E4C"/>
    <w:p w:rsidR="001C2E4C" w:rsidRPr="00966103" w:rsidRDefault="001C2E4C" w:rsidP="001C2E4C">
      <w:r w:rsidRPr="00966103">
        <w:t xml:space="preserve">Odredbom ovoga članka utvrđuje se stupanje na snagu ovoga Zakona. </w:t>
      </w:r>
    </w:p>
    <w:p w:rsidR="00275837" w:rsidRPr="00966103" w:rsidRDefault="00275837" w:rsidP="00A75D65">
      <w:pPr>
        <w:ind w:firstLine="708"/>
        <w:rPr>
          <w:b/>
        </w:rPr>
      </w:pPr>
    </w:p>
    <w:p w:rsidR="008D278D" w:rsidRPr="00966103" w:rsidRDefault="008D278D" w:rsidP="00A75D65">
      <w:pPr>
        <w:jc w:val="center"/>
        <w:rPr>
          <w:b/>
        </w:rPr>
      </w:pPr>
    </w:p>
    <w:p w:rsidR="001C2E4C" w:rsidRPr="00966103" w:rsidRDefault="001C2E4C" w:rsidP="00A75D65">
      <w:pPr>
        <w:jc w:val="center"/>
        <w:rPr>
          <w:b/>
        </w:rPr>
      </w:pPr>
    </w:p>
    <w:p w:rsidR="001C2E4C" w:rsidRPr="00966103" w:rsidRDefault="001C2E4C" w:rsidP="00A75D65">
      <w:pPr>
        <w:jc w:val="center"/>
        <w:rPr>
          <w:b/>
        </w:rPr>
      </w:pPr>
    </w:p>
    <w:p w:rsidR="001C2E4C" w:rsidRPr="00966103" w:rsidRDefault="001C2E4C" w:rsidP="00A75D65">
      <w:pPr>
        <w:jc w:val="center"/>
        <w:rPr>
          <w:b/>
        </w:rPr>
      </w:pPr>
    </w:p>
    <w:p w:rsidR="00280CDB" w:rsidRPr="00966103" w:rsidRDefault="00280CDB"/>
    <w:sectPr w:rsidR="00280CDB" w:rsidRPr="00966103" w:rsidSect="003E0752">
      <w:footerReference w:type="default" r:id="rId8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CA" w:rsidRDefault="003935CA" w:rsidP="003E0752">
      <w:r>
        <w:separator/>
      </w:r>
    </w:p>
  </w:endnote>
  <w:endnote w:type="continuationSeparator" w:id="0">
    <w:p w:rsidR="003935CA" w:rsidRDefault="003935CA" w:rsidP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430070"/>
      <w:docPartObj>
        <w:docPartGallery w:val="Page Numbers (Bottom of Page)"/>
        <w:docPartUnique/>
      </w:docPartObj>
    </w:sdtPr>
    <w:sdtEndPr/>
    <w:sdtContent>
      <w:p w:rsidR="003E0752" w:rsidRDefault="003E07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F8">
          <w:rPr>
            <w:noProof/>
          </w:rPr>
          <w:t>8</w:t>
        </w:r>
        <w:r>
          <w:fldChar w:fldCharType="end"/>
        </w:r>
      </w:p>
    </w:sdtContent>
  </w:sdt>
  <w:p w:rsidR="0041312A" w:rsidRDefault="001230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CA" w:rsidRDefault="003935CA" w:rsidP="003E0752">
      <w:r>
        <w:separator/>
      </w:r>
    </w:p>
  </w:footnote>
  <w:footnote w:type="continuationSeparator" w:id="0">
    <w:p w:rsidR="003935CA" w:rsidRDefault="003935CA" w:rsidP="003E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589B"/>
    <w:multiLevelType w:val="hybridMultilevel"/>
    <w:tmpl w:val="DD0807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3AE1"/>
    <w:multiLevelType w:val="hybridMultilevel"/>
    <w:tmpl w:val="22325816"/>
    <w:lvl w:ilvl="0" w:tplc="F19A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2"/>
    <w:rsid w:val="00013B8C"/>
    <w:rsid w:val="00023B0A"/>
    <w:rsid w:val="00027404"/>
    <w:rsid w:val="0003131B"/>
    <w:rsid w:val="00035FAE"/>
    <w:rsid w:val="00061FEF"/>
    <w:rsid w:val="00074153"/>
    <w:rsid w:val="000805AD"/>
    <w:rsid w:val="0008151E"/>
    <w:rsid w:val="00083638"/>
    <w:rsid w:val="00084DC0"/>
    <w:rsid w:val="00092FE4"/>
    <w:rsid w:val="000938C3"/>
    <w:rsid w:val="000963CB"/>
    <w:rsid w:val="000A42E0"/>
    <w:rsid w:val="000B02EE"/>
    <w:rsid w:val="000D27B9"/>
    <w:rsid w:val="000D51E3"/>
    <w:rsid w:val="000F5B77"/>
    <w:rsid w:val="00101885"/>
    <w:rsid w:val="00102CB9"/>
    <w:rsid w:val="00111E86"/>
    <w:rsid w:val="001230F8"/>
    <w:rsid w:val="00154FA2"/>
    <w:rsid w:val="00156B52"/>
    <w:rsid w:val="00187193"/>
    <w:rsid w:val="001C2E4C"/>
    <w:rsid w:val="001E1677"/>
    <w:rsid w:val="001E5D84"/>
    <w:rsid w:val="001F18B0"/>
    <w:rsid w:val="001F4C0A"/>
    <w:rsid w:val="002454CA"/>
    <w:rsid w:val="00275837"/>
    <w:rsid w:val="00280CDB"/>
    <w:rsid w:val="00282E2F"/>
    <w:rsid w:val="0028645D"/>
    <w:rsid w:val="00291863"/>
    <w:rsid w:val="002971DB"/>
    <w:rsid w:val="002A5AA8"/>
    <w:rsid w:val="002B5736"/>
    <w:rsid w:val="002C191E"/>
    <w:rsid w:val="003058E1"/>
    <w:rsid w:val="00312E60"/>
    <w:rsid w:val="00322AD6"/>
    <w:rsid w:val="00323137"/>
    <w:rsid w:val="00367BFF"/>
    <w:rsid w:val="003847E6"/>
    <w:rsid w:val="003935CA"/>
    <w:rsid w:val="003A355D"/>
    <w:rsid w:val="003B1BC6"/>
    <w:rsid w:val="003C2BC6"/>
    <w:rsid w:val="003C75F2"/>
    <w:rsid w:val="003E0752"/>
    <w:rsid w:val="00402DB5"/>
    <w:rsid w:val="0040524D"/>
    <w:rsid w:val="00405439"/>
    <w:rsid w:val="00411A8E"/>
    <w:rsid w:val="00423610"/>
    <w:rsid w:val="0043001D"/>
    <w:rsid w:val="00444828"/>
    <w:rsid w:val="004467F4"/>
    <w:rsid w:val="00464AA4"/>
    <w:rsid w:val="004672F7"/>
    <w:rsid w:val="00476D1C"/>
    <w:rsid w:val="004900F3"/>
    <w:rsid w:val="00496F19"/>
    <w:rsid w:val="004A140A"/>
    <w:rsid w:val="004A7499"/>
    <w:rsid w:val="004B405E"/>
    <w:rsid w:val="004B57F6"/>
    <w:rsid w:val="004B6868"/>
    <w:rsid w:val="00516DB6"/>
    <w:rsid w:val="00517A02"/>
    <w:rsid w:val="00543947"/>
    <w:rsid w:val="00567DB1"/>
    <w:rsid w:val="005767FF"/>
    <w:rsid w:val="00582D81"/>
    <w:rsid w:val="005B3607"/>
    <w:rsid w:val="005C31CB"/>
    <w:rsid w:val="005D4B44"/>
    <w:rsid w:val="005E1C79"/>
    <w:rsid w:val="005E4631"/>
    <w:rsid w:val="006069DA"/>
    <w:rsid w:val="00611999"/>
    <w:rsid w:val="00614E9A"/>
    <w:rsid w:val="006232C4"/>
    <w:rsid w:val="00625477"/>
    <w:rsid w:val="00632E01"/>
    <w:rsid w:val="0063624A"/>
    <w:rsid w:val="00655AE3"/>
    <w:rsid w:val="0066050D"/>
    <w:rsid w:val="006658C0"/>
    <w:rsid w:val="006736E6"/>
    <w:rsid w:val="006775F5"/>
    <w:rsid w:val="00686788"/>
    <w:rsid w:val="006C30EB"/>
    <w:rsid w:val="006C3C2F"/>
    <w:rsid w:val="006C5359"/>
    <w:rsid w:val="006D26DF"/>
    <w:rsid w:val="006E2FDB"/>
    <w:rsid w:val="006F49E0"/>
    <w:rsid w:val="006F6FA5"/>
    <w:rsid w:val="006F7AC0"/>
    <w:rsid w:val="00704DC5"/>
    <w:rsid w:val="0072036E"/>
    <w:rsid w:val="00742062"/>
    <w:rsid w:val="00750EB9"/>
    <w:rsid w:val="00754686"/>
    <w:rsid w:val="00771ACE"/>
    <w:rsid w:val="00777F8D"/>
    <w:rsid w:val="007A759E"/>
    <w:rsid w:val="007B4125"/>
    <w:rsid w:val="007E0A54"/>
    <w:rsid w:val="007F340F"/>
    <w:rsid w:val="00806A5B"/>
    <w:rsid w:val="00813645"/>
    <w:rsid w:val="00826F2F"/>
    <w:rsid w:val="00846329"/>
    <w:rsid w:val="00847F3E"/>
    <w:rsid w:val="00866901"/>
    <w:rsid w:val="00866B85"/>
    <w:rsid w:val="00887182"/>
    <w:rsid w:val="00895587"/>
    <w:rsid w:val="008B4EA0"/>
    <w:rsid w:val="008B59A0"/>
    <w:rsid w:val="008C232A"/>
    <w:rsid w:val="008C71AB"/>
    <w:rsid w:val="008D278D"/>
    <w:rsid w:val="008E7EFB"/>
    <w:rsid w:val="0090671C"/>
    <w:rsid w:val="0091324A"/>
    <w:rsid w:val="00926B9C"/>
    <w:rsid w:val="00930473"/>
    <w:rsid w:val="00956C50"/>
    <w:rsid w:val="00960759"/>
    <w:rsid w:val="00966103"/>
    <w:rsid w:val="00970196"/>
    <w:rsid w:val="00972B9F"/>
    <w:rsid w:val="00984C7A"/>
    <w:rsid w:val="009A5E75"/>
    <w:rsid w:val="009D5F61"/>
    <w:rsid w:val="009E74A8"/>
    <w:rsid w:val="009F0605"/>
    <w:rsid w:val="00A2042A"/>
    <w:rsid w:val="00A23C67"/>
    <w:rsid w:val="00A44BAC"/>
    <w:rsid w:val="00A57A72"/>
    <w:rsid w:val="00A75D65"/>
    <w:rsid w:val="00A912D2"/>
    <w:rsid w:val="00A95E89"/>
    <w:rsid w:val="00A96019"/>
    <w:rsid w:val="00AA4089"/>
    <w:rsid w:val="00AB07A9"/>
    <w:rsid w:val="00AC62F4"/>
    <w:rsid w:val="00B25F55"/>
    <w:rsid w:val="00B31E02"/>
    <w:rsid w:val="00B3264B"/>
    <w:rsid w:val="00B4621E"/>
    <w:rsid w:val="00B474F4"/>
    <w:rsid w:val="00B70726"/>
    <w:rsid w:val="00B724A5"/>
    <w:rsid w:val="00B77C62"/>
    <w:rsid w:val="00B80C4D"/>
    <w:rsid w:val="00BC120B"/>
    <w:rsid w:val="00BD5E44"/>
    <w:rsid w:val="00BE1FCD"/>
    <w:rsid w:val="00C0226F"/>
    <w:rsid w:val="00C04EA1"/>
    <w:rsid w:val="00C12452"/>
    <w:rsid w:val="00C21F30"/>
    <w:rsid w:val="00C62332"/>
    <w:rsid w:val="00C66747"/>
    <w:rsid w:val="00C67EF6"/>
    <w:rsid w:val="00C80B7C"/>
    <w:rsid w:val="00C946B2"/>
    <w:rsid w:val="00C96D09"/>
    <w:rsid w:val="00CA6357"/>
    <w:rsid w:val="00CD071C"/>
    <w:rsid w:val="00CD702B"/>
    <w:rsid w:val="00D23C9D"/>
    <w:rsid w:val="00D47817"/>
    <w:rsid w:val="00D8209B"/>
    <w:rsid w:val="00DC1A25"/>
    <w:rsid w:val="00DD3BAA"/>
    <w:rsid w:val="00DF2C03"/>
    <w:rsid w:val="00DF7B7F"/>
    <w:rsid w:val="00E07242"/>
    <w:rsid w:val="00E15EAD"/>
    <w:rsid w:val="00E24428"/>
    <w:rsid w:val="00E3726A"/>
    <w:rsid w:val="00E40F6F"/>
    <w:rsid w:val="00EA1073"/>
    <w:rsid w:val="00EA3A39"/>
    <w:rsid w:val="00EB7FC7"/>
    <w:rsid w:val="00EE42A5"/>
    <w:rsid w:val="00F1077D"/>
    <w:rsid w:val="00F177C1"/>
    <w:rsid w:val="00F178F1"/>
    <w:rsid w:val="00F2081B"/>
    <w:rsid w:val="00F210F2"/>
    <w:rsid w:val="00F33DC2"/>
    <w:rsid w:val="00F466C9"/>
    <w:rsid w:val="00F4702D"/>
    <w:rsid w:val="00F55A58"/>
    <w:rsid w:val="00F56CDD"/>
    <w:rsid w:val="00F655D8"/>
    <w:rsid w:val="00FA243A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86C48-1AD7-4210-9459-70EC524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3E075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3E0752"/>
    <w:pPr>
      <w:spacing w:before="100" w:beforeAutospacing="1" w:after="225"/>
    </w:pPr>
  </w:style>
  <w:style w:type="paragraph" w:customStyle="1" w:styleId="t-9-8-000037">
    <w:name w:val="t-9-8-000037"/>
    <w:basedOn w:val="Normal"/>
    <w:rsid w:val="003E0752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01">
    <w:name w:val="normal-000001"/>
    <w:basedOn w:val="Normal"/>
    <w:rsid w:val="003E0752"/>
    <w:pPr>
      <w:spacing w:after="135"/>
      <w:jc w:val="both"/>
    </w:pPr>
    <w:rPr>
      <w:rFonts w:eastAsiaTheme="minorEastAsia"/>
    </w:rPr>
  </w:style>
  <w:style w:type="paragraph" w:customStyle="1" w:styleId="klasa2">
    <w:name w:val="klasa2"/>
    <w:basedOn w:val="Normal"/>
    <w:rsid w:val="003E0752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3E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A75D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rsid w:val="00A75D65"/>
    <w:rPr>
      <w:rFonts w:ascii="Calibri" w:eastAsia="Times New Roman" w:hAnsi="Calibri" w:cs="Times New Roman"/>
      <w:lang w:val="en-US"/>
    </w:rPr>
  </w:style>
  <w:style w:type="character" w:customStyle="1" w:styleId="st1">
    <w:name w:val="st1"/>
    <w:basedOn w:val="Zadanifontodlomka"/>
    <w:rsid w:val="00A75D65"/>
  </w:style>
  <w:style w:type="paragraph" w:styleId="Odlomakpopisa">
    <w:name w:val="List Paragraph"/>
    <w:basedOn w:val="Normal"/>
    <w:uiPriority w:val="34"/>
    <w:qFormat/>
    <w:rsid w:val="00A75D65"/>
    <w:pPr>
      <w:spacing w:after="160" w:line="259" w:lineRule="auto"/>
      <w:ind w:left="720"/>
      <w:contextualSpacing/>
    </w:pPr>
    <w:rPr>
      <w:rFonts w:ascii="Arial" w:eastAsia="Calibri" w:hAnsi="Arial"/>
      <w:color w:val="58595B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7F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F3E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8762">
    <w:name w:val="box_458762"/>
    <w:basedOn w:val="Normal"/>
    <w:rsid w:val="0032313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275837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102C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2C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2CB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5E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5E7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8271-5A60-47E2-936D-49D5959D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Perčić Sandra</dc:creator>
  <cp:lastModifiedBy>Perčić Sandra</cp:lastModifiedBy>
  <cp:revision>2</cp:revision>
  <cp:lastPrinted>2019-11-06T08:39:00Z</cp:lastPrinted>
  <dcterms:created xsi:type="dcterms:W3CDTF">2019-11-14T12:16:00Z</dcterms:created>
  <dcterms:modified xsi:type="dcterms:W3CDTF">2019-11-14T12:16:00Z</dcterms:modified>
</cp:coreProperties>
</file>